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A0A" w:rsidRDefault="0027400C">
      <w:r>
        <w:rPr>
          <w:noProof/>
          <w:lang w:eastAsia="ru-RU"/>
        </w:rPr>
        <w:drawing>
          <wp:inline distT="0" distB="0" distL="0" distR="0">
            <wp:extent cx="2095500" cy="2095500"/>
            <wp:effectExtent l="19050" t="0" r="0" b="0"/>
            <wp:docPr id="1" name="Рисунок 0" descr="логоти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1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27400C" w:rsidRDefault="0027400C"/>
    <w:p w:rsidR="0027400C" w:rsidRDefault="0027400C">
      <w:r>
        <w:rPr>
          <w:noProof/>
          <w:lang w:eastAsia="ru-RU"/>
        </w:rPr>
        <w:drawing>
          <wp:inline distT="0" distB="0" distL="0" distR="0">
            <wp:extent cx="5940425" cy="3771900"/>
            <wp:effectExtent l="19050" t="0" r="3175" b="0"/>
            <wp:docPr id="4" name="Рисунок 3" descr="ddbc3c300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bc3c3009f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C" w:rsidRPr="0027400C" w:rsidRDefault="0027400C" w:rsidP="0027400C"/>
    <w:p w:rsidR="0027400C" w:rsidRDefault="0027400C" w:rsidP="0027400C"/>
    <w:p w:rsidR="0027400C" w:rsidRDefault="0027400C" w:rsidP="0027400C">
      <w:pPr>
        <w:tabs>
          <w:tab w:val="left" w:pos="2055"/>
        </w:tabs>
        <w:rPr>
          <w:b/>
          <w:color w:val="FF0000"/>
          <w:sz w:val="52"/>
          <w:szCs w:val="52"/>
        </w:rPr>
      </w:pPr>
      <w:r>
        <w:tab/>
        <w:t xml:space="preserve">   </w:t>
      </w:r>
      <w:proofErr w:type="spellStart"/>
      <w:r>
        <w:rPr>
          <w:b/>
          <w:color w:val="FF0000"/>
          <w:sz w:val="52"/>
          <w:szCs w:val="52"/>
        </w:rPr>
        <w:t>Сараевский</w:t>
      </w:r>
      <w:proofErr w:type="spellEnd"/>
      <w:r>
        <w:rPr>
          <w:b/>
          <w:color w:val="FF0000"/>
          <w:sz w:val="52"/>
          <w:szCs w:val="52"/>
        </w:rPr>
        <w:t xml:space="preserve"> район</w:t>
      </w:r>
    </w:p>
    <w:p w:rsidR="0027400C" w:rsidRDefault="0027400C" w:rsidP="0027400C">
      <w:pPr>
        <w:tabs>
          <w:tab w:val="left" w:pos="2055"/>
        </w:tabs>
        <w:rPr>
          <w:b/>
          <w:color w:val="FF0000"/>
          <w:sz w:val="52"/>
          <w:szCs w:val="52"/>
        </w:rPr>
      </w:pPr>
    </w:p>
    <w:p w:rsidR="0027400C" w:rsidRDefault="0027400C" w:rsidP="0027400C">
      <w:pPr>
        <w:tabs>
          <w:tab w:val="left" w:pos="2055"/>
        </w:tabs>
        <w:rPr>
          <w:b/>
          <w:color w:val="FF0000"/>
          <w:sz w:val="52"/>
          <w:szCs w:val="52"/>
        </w:rPr>
      </w:pPr>
    </w:p>
    <w:p w:rsidR="0027400C" w:rsidRDefault="0027400C" w:rsidP="0027400C">
      <w:pPr>
        <w:tabs>
          <w:tab w:val="left" w:pos="2055"/>
        </w:tabs>
        <w:rPr>
          <w:b/>
          <w:color w:val="FF0000"/>
          <w:sz w:val="28"/>
          <w:szCs w:val="28"/>
        </w:rPr>
      </w:pPr>
    </w:p>
    <w:p w:rsidR="00C1072F" w:rsidRPr="000E05F4" w:rsidRDefault="000E05F4" w:rsidP="000E05F4">
      <w:pPr>
        <w:tabs>
          <w:tab w:val="left" w:pos="2055"/>
        </w:tabs>
        <w:jc w:val="center"/>
        <w:rPr>
          <w:b/>
          <w:sz w:val="36"/>
          <w:szCs w:val="36"/>
        </w:rPr>
      </w:pPr>
      <w:r w:rsidRPr="000E05F4">
        <w:rPr>
          <w:b/>
          <w:color w:val="17365D" w:themeColor="text2" w:themeShade="BF"/>
          <w:sz w:val="36"/>
          <w:szCs w:val="36"/>
        </w:rPr>
        <w:lastRenderedPageBreak/>
        <w:t>«Благородное дыхание классики»</w:t>
      </w:r>
      <w:r w:rsidR="00C1072F" w:rsidRPr="000E05F4">
        <w:rPr>
          <w:b/>
          <w:noProof/>
          <w:color w:val="17365D" w:themeColor="text2" w:themeShade="BF"/>
          <w:sz w:val="36"/>
          <w:szCs w:val="36"/>
          <w:lang w:eastAsia="ru-RU"/>
        </w:rPr>
        <w:drawing>
          <wp:inline distT="0" distB="0" distL="0" distR="0">
            <wp:extent cx="6210935" cy="4658360"/>
            <wp:effectExtent l="19050" t="0" r="0" b="0"/>
            <wp:docPr id="8" name="Рисунок 6" descr="DSCN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96" w:rsidRDefault="00C1072F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27400C">
        <w:rPr>
          <w:b/>
          <w:sz w:val="28"/>
          <w:szCs w:val="28"/>
        </w:rPr>
        <w:t xml:space="preserve"> </w:t>
      </w:r>
      <w:r w:rsidR="0027400C" w:rsidRPr="0027400C">
        <w:rPr>
          <w:sz w:val="28"/>
          <w:szCs w:val="28"/>
        </w:rPr>
        <w:t>В 2014 году</w:t>
      </w:r>
      <w:r w:rsidR="0027400C">
        <w:rPr>
          <w:sz w:val="28"/>
          <w:szCs w:val="28"/>
        </w:rPr>
        <w:t xml:space="preserve"> центральная библиотека разработала и реализовала библиотечный проект «Благородное дыхание классики». Данный проект оказался востребован и актуален в Год Литературы.</w:t>
      </w:r>
    </w:p>
    <w:p w:rsidR="0027400C" w:rsidRDefault="0027400C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Открылся Год литературы литературным вечером   «Чехов сегодня и всегда». Ведущие вечера провели экскурс по биографии и т</w:t>
      </w:r>
      <w:r w:rsidR="00470587">
        <w:rPr>
          <w:sz w:val="28"/>
          <w:szCs w:val="28"/>
        </w:rPr>
        <w:t>ворчеству писателя, была оформ</w:t>
      </w:r>
      <w:r>
        <w:rPr>
          <w:sz w:val="28"/>
          <w:szCs w:val="28"/>
        </w:rPr>
        <w:t xml:space="preserve">лена книжная выставка.  В конце вечера был </w:t>
      </w:r>
      <w:r w:rsidR="00470587">
        <w:rPr>
          <w:sz w:val="28"/>
          <w:szCs w:val="28"/>
        </w:rPr>
        <w:t xml:space="preserve">показан </w:t>
      </w:r>
      <w:r>
        <w:rPr>
          <w:sz w:val="28"/>
          <w:szCs w:val="28"/>
        </w:rPr>
        <w:t>спектакль «</w:t>
      </w:r>
      <w:r w:rsidR="00C1072F">
        <w:rPr>
          <w:sz w:val="28"/>
          <w:szCs w:val="28"/>
        </w:rPr>
        <w:t>Хамелеон</w:t>
      </w:r>
      <w:r>
        <w:rPr>
          <w:sz w:val="28"/>
          <w:szCs w:val="28"/>
        </w:rPr>
        <w:t>»</w:t>
      </w:r>
      <w:r w:rsidR="00C1072F">
        <w:rPr>
          <w:sz w:val="28"/>
          <w:szCs w:val="28"/>
        </w:rPr>
        <w:t xml:space="preserve"> (по мотивам рассказа Чехова, но осовремененная).</w:t>
      </w:r>
      <w:r>
        <w:rPr>
          <w:sz w:val="28"/>
          <w:szCs w:val="28"/>
        </w:rPr>
        <w:t xml:space="preserve"> </w:t>
      </w:r>
      <w:r w:rsidR="00C1072F">
        <w:rPr>
          <w:sz w:val="28"/>
          <w:szCs w:val="28"/>
        </w:rPr>
        <w:t xml:space="preserve"> Мы снова встретились с персонажами Чехова</w:t>
      </w:r>
      <w:r w:rsidR="0042038D">
        <w:rPr>
          <w:sz w:val="28"/>
          <w:szCs w:val="28"/>
        </w:rPr>
        <w:t xml:space="preserve">, </w:t>
      </w:r>
      <w:r w:rsidR="00C1072F">
        <w:rPr>
          <w:sz w:val="28"/>
          <w:szCs w:val="28"/>
        </w:rPr>
        <w:t xml:space="preserve"> но в современной обстановке и становиться понятно</w:t>
      </w:r>
      <w:r w:rsidR="0042038D">
        <w:rPr>
          <w:sz w:val="28"/>
          <w:szCs w:val="28"/>
        </w:rPr>
        <w:t xml:space="preserve">, </w:t>
      </w:r>
      <w:r w:rsidR="00C1072F">
        <w:rPr>
          <w:sz w:val="28"/>
          <w:szCs w:val="28"/>
        </w:rPr>
        <w:t xml:space="preserve"> что  сатира Антона Павловича не потеряла своего значение и через сто лет.</w:t>
      </w:r>
    </w:p>
    <w:p w:rsidR="00C1072F" w:rsidRDefault="00C1072F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11" cy="2257353"/>
            <wp:effectExtent l="19050" t="0" r="0" b="0"/>
            <wp:docPr id="5" name="Рисунок 4" descr="DSCN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11" cy="225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0007" cy="2257425"/>
            <wp:effectExtent l="19050" t="0" r="0" b="0"/>
            <wp:docPr id="6" name="Рисунок 5" descr="DSCN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007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C" w:rsidRDefault="00C1072F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течение года проводились акции, литературные вечера</w:t>
      </w:r>
      <w:r w:rsidR="00573AFE">
        <w:rPr>
          <w:sz w:val="28"/>
          <w:szCs w:val="28"/>
        </w:rPr>
        <w:t>,</w:t>
      </w:r>
      <w:r>
        <w:rPr>
          <w:sz w:val="28"/>
          <w:szCs w:val="28"/>
        </w:rPr>
        <w:t xml:space="preserve"> посвященные М.А.Шолохову,  А.С. Пушкину, А.С. </w:t>
      </w:r>
      <w:proofErr w:type="spellStart"/>
      <w:r>
        <w:rPr>
          <w:sz w:val="28"/>
          <w:szCs w:val="28"/>
        </w:rPr>
        <w:t>Грибоедову</w:t>
      </w:r>
      <w:proofErr w:type="spellEnd"/>
      <w:r>
        <w:rPr>
          <w:sz w:val="28"/>
          <w:szCs w:val="28"/>
        </w:rPr>
        <w:t xml:space="preserve"> и другим </w:t>
      </w:r>
      <w:r w:rsidR="00573AFE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классикам. Завершился проект  литературным вечером</w:t>
      </w:r>
      <w:r w:rsidR="00470587">
        <w:rPr>
          <w:sz w:val="28"/>
          <w:szCs w:val="28"/>
        </w:rPr>
        <w:t xml:space="preserve"> «Он весь – дитя добра и света, Он весь – свободы торжество»</w:t>
      </w:r>
      <w:r w:rsidR="0042038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посвященный А.А. Блоку. </w:t>
      </w:r>
    </w:p>
    <w:p w:rsidR="00C1072F" w:rsidRDefault="00C1072F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8645" cy="2114550"/>
            <wp:effectExtent l="19050" t="0" r="6455" b="0"/>
            <wp:docPr id="9" name="Рисунок 8" descr="DSCN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920" cy="21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7011" cy="2009775"/>
            <wp:effectExtent l="19050" t="0" r="0" b="0"/>
            <wp:docPr id="10" name="Рисунок 9" descr="DSCN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395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2F" w:rsidRDefault="00C1072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573AFE" w:rsidRDefault="00573AFE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573AFE" w:rsidRDefault="00573AFE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573AFE" w:rsidRDefault="00573AFE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573AFE" w:rsidRDefault="00573AFE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573AFE" w:rsidRDefault="00573AFE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573AFE" w:rsidRDefault="00573AFE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573AFE" w:rsidRDefault="00573AFE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573AFE" w:rsidRDefault="00573AFE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573AFE" w:rsidRPr="003E0101" w:rsidRDefault="003F7EEA" w:rsidP="003E0101">
      <w:pPr>
        <w:tabs>
          <w:tab w:val="left" w:pos="2055"/>
        </w:tabs>
        <w:jc w:val="center"/>
        <w:rPr>
          <w:b/>
          <w:color w:val="17365D" w:themeColor="text2" w:themeShade="BF"/>
          <w:sz w:val="36"/>
          <w:szCs w:val="36"/>
        </w:rPr>
      </w:pPr>
      <w:r w:rsidRPr="003E0101">
        <w:rPr>
          <w:b/>
          <w:noProof/>
          <w:color w:val="17365D" w:themeColor="text2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1318260</wp:posOffset>
            </wp:positionV>
            <wp:extent cx="2781300" cy="2085975"/>
            <wp:effectExtent l="19050" t="0" r="0" b="0"/>
            <wp:wrapSquare wrapText="bothSides"/>
            <wp:docPr id="2" name="Рисунок 1" descr="DSCN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5F4" w:rsidRPr="003E0101">
        <w:rPr>
          <w:b/>
          <w:color w:val="17365D" w:themeColor="text2" w:themeShade="BF"/>
          <w:sz w:val="36"/>
          <w:szCs w:val="36"/>
          <w:lang w:val="en-US"/>
        </w:rPr>
        <w:t>II</w:t>
      </w:r>
      <w:r w:rsidR="000E05F4" w:rsidRPr="003E0101">
        <w:rPr>
          <w:b/>
          <w:color w:val="17365D" w:themeColor="text2" w:themeShade="BF"/>
          <w:sz w:val="36"/>
          <w:szCs w:val="36"/>
        </w:rPr>
        <w:t xml:space="preserve"> литературно-краеведческая конференция «Творческое наследие братьев В. и Э. Сафоновых»</w:t>
      </w:r>
    </w:p>
    <w:p w:rsidR="000E05F4" w:rsidRDefault="003F7EEA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t xml:space="preserve">      </w:t>
      </w:r>
    </w:p>
    <w:p w:rsidR="003F7EEA" w:rsidRDefault="003F7EEA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101600</wp:posOffset>
            </wp:positionV>
            <wp:extent cx="2889250" cy="2162175"/>
            <wp:effectExtent l="19050" t="0" r="6350" b="0"/>
            <wp:wrapTight wrapText="bothSides">
              <wp:wrapPolygon edited="0">
                <wp:start x="-142" y="0"/>
                <wp:lineTo x="-142" y="21505"/>
                <wp:lineTo x="21647" y="21505"/>
                <wp:lineTo x="21647" y="0"/>
                <wp:lineTo x="-142" y="0"/>
              </wp:wrapPolygon>
            </wp:wrapTight>
            <wp:docPr id="3" name="Рисунок 2" descr="DSCN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EEA" w:rsidRDefault="003F7EEA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F7EEA" w:rsidRDefault="003F7EEA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F7EEA" w:rsidRDefault="003F7EEA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F7EEA" w:rsidRDefault="003F7EEA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F7EEA" w:rsidRDefault="003F7EEA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EC49EF" w:rsidRDefault="003F7EEA" w:rsidP="0027400C">
      <w:pPr>
        <w:tabs>
          <w:tab w:val="left" w:pos="2055"/>
        </w:tabs>
        <w:jc w:val="both"/>
        <w:rPr>
          <w:sz w:val="28"/>
          <w:szCs w:val="28"/>
        </w:rPr>
      </w:pPr>
      <w:r w:rsidRPr="003F7EEA">
        <w:rPr>
          <w:sz w:val="36"/>
          <w:szCs w:val="36"/>
        </w:rPr>
        <w:t xml:space="preserve">   </w:t>
      </w:r>
      <w:r w:rsidRPr="003F7EEA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апреле 2015 года центральная библиотека  провела вторые </w:t>
      </w:r>
      <w:proofErr w:type="spellStart"/>
      <w:r>
        <w:rPr>
          <w:sz w:val="28"/>
          <w:szCs w:val="28"/>
        </w:rPr>
        <w:t>Сафоновские</w:t>
      </w:r>
      <w:proofErr w:type="spellEnd"/>
      <w:r>
        <w:rPr>
          <w:sz w:val="28"/>
          <w:szCs w:val="28"/>
        </w:rPr>
        <w:t xml:space="preserve">  чтения. На конференции приняли участие библиотекари </w:t>
      </w:r>
      <w:proofErr w:type="spellStart"/>
      <w:r>
        <w:rPr>
          <w:sz w:val="28"/>
          <w:szCs w:val="28"/>
        </w:rPr>
        <w:t>Сапожковского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Ухоловского</w:t>
      </w:r>
      <w:proofErr w:type="spellEnd"/>
      <w:r>
        <w:rPr>
          <w:sz w:val="28"/>
          <w:szCs w:val="28"/>
        </w:rPr>
        <w:t xml:space="preserve"> района.  В каждом регионе есть своя богатая история и свое литературное наследие.  На мероприятии присутствовал наш земляк, член Союза писателей СССР Агальцов Сергей Александрович</w:t>
      </w:r>
      <w:r w:rsidR="00AE3062">
        <w:rPr>
          <w:sz w:val="28"/>
          <w:szCs w:val="28"/>
        </w:rPr>
        <w:t xml:space="preserve">, поэты  р.п. Сапожок Полунин и </w:t>
      </w:r>
      <w:proofErr w:type="spellStart"/>
      <w:r w:rsidR="00AE3062">
        <w:rPr>
          <w:sz w:val="28"/>
          <w:szCs w:val="28"/>
        </w:rPr>
        <w:t>Даньшов</w:t>
      </w:r>
      <w:proofErr w:type="spellEnd"/>
      <w:r w:rsidR="00EC49EF">
        <w:rPr>
          <w:sz w:val="28"/>
          <w:szCs w:val="28"/>
        </w:rPr>
        <w:t xml:space="preserve">. </w:t>
      </w:r>
    </w:p>
    <w:p w:rsidR="00EC49EF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EC49EF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EC49EF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EC49EF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EC49EF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EC49EF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EC49EF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EC49EF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EC49EF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</w:p>
    <w:p w:rsidR="003F7EEA" w:rsidRPr="003F7EEA" w:rsidRDefault="003F7EEA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05F4" w:rsidRPr="003E0101" w:rsidRDefault="00EC49EF" w:rsidP="0027400C">
      <w:pPr>
        <w:tabs>
          <w:tab w:val="left" w:pos="2055"/>
        </w:tabs>
        <w:jc w:val="both"/>
        <w:rPr>
          <w:b/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lastRenderedPageBreak/>
        <w:t xml:space="preserve">                                         </w:t>
      </w:r>
      <w:r w:rsidR="000E05F4" w:rsidRPr="003E0101">
        <w:rPr>
          <w:b/>
          <w:color w:val="17365D" w:themeColor="text2" w:themeShade="BF"/>
          <w:sz w:val="36"/>
          <w:szCs w:val="36"/>
        </w:rPr>
        <w:t>Есенинская осень</w:t>
      </w:r>
    </w:p>
    <w:p w:rsidR="00EC49EF" w:rsidRPr="00EC49EF" w:rsidRDefault="00EC49EF" w:rsidP="00EC49EF">
      <w:pPr>
        <w:jc w:val="both"/>
        <w:rPr>
          <w:sz w:val="28"/>
          <w:szCs w:val="28"/>
        </w:rPr>
      </w:pPr>
      <w:r w:rsidRPr="00EC49EF">
        <w:rPr>
          <w:sz w:val="28"/>
          <w:szCs w:val="28"/>
        </w:rPr>
        <w:t xml:space="preserve"> 8 октября в МБУК «</w:t>
      </w:r>
      <w:proofErr w:type="spellStart"/>
      <w:r w:rsidRPr="00EC49EF">
        <w:rPr>
          <w:sz w:val="28"/>
          <w:szCs w:val="28"/>
        </w:rPr>
        <w:t>Межпоселенческой</w:t>
      </w:r>
      <w:proofErr w:type="spellEnd"/>
      <w:r w:rsidRPr="00EC49EF">
        <w:rPr>
          <w:sz w:val="28"/>
          <w:szCs w:val="28"/>
        </w:rPr>
        <w:t xml:space="preserve">  центральной библиотеки имени братьев  В. и Э. Сафоновых  </w:t>
      </w:r>
      <w:proofErr w:type="spellStart"/>
      <w:r w:rsidRPr="00EC49EF">
        <w:rPr>
          <w:sz w:val="28"/>
          <w:szCs w:val="28"/>
        </w:rPr>
        <w:t>Сараевского</w:t>
      </w:r>
      <w:proofErr w:type="spellEnd"/>
      <w:r w:rsidRPr="00EC49EF">
        <w:rPr>
          <w:sz w:val="28"/>
          <w:szCs w:val="28"/>
        </w:rPr>
        <w:t xml:space="preserve"> муниципального района» торжественно открылся цикл мероприятий «Есенинская осень»   театрализовано-музыкальной композицией  «Я московский озорной гуляка». В мероприятии было задействовано  10 библиотек района.   Параллельно проводилось  мероприятие </w:t>
      </w:r>
      <w:proofErr w:type="spellStart"/>
      <w:r w:rsidRPr="00EC49EF">
        <w:rPr>
          <w:sz w:val="28"/>
          <w:szCs w:val="28"/>
        </w:rPr>
        <w:t>Сараевской</w:t>
      </w:r>
      <w:proofErr w:type="spellEnd"/>
      <w:r w:rsidRPr="00EC49EF">
        <w:rPr>
          <w:sz w:val="28"/>
          <w:szCs w:val="28"/>
        </w:rPr>
        <w:t xml:space="preserve"> Детской библиотекой в младших классах</w:t>
      </w:r>
      <w:r w:rsidR="0042038D">
        <w:rPr>
          <w:sz w:val="28"/>
          <w:szCs w:val="28"/>
        </w:rPr>
        <w:t xml:space="preserve"> </w:t>
      </w:r>
      <w:proofErr w:type="spellStart"/>
      <w:r w:rsidR="0042038D">
        <w:rPr>
          <w:sz w:val="28"/>
          <w:szCs w:val="28"/>
        </w:rPr>
        <w:t>Сараевской</w:t>
      </w:r>
      <w:proofErr w:type="spellEnd"/>
      <w:r w:rsidR="0042038D">
        <w:rPr>
          <w:sz w:val="28"/>
          <w:szCs w:val="28"/>
        </w:rPr>
        <w:t xml:space="preserve">  школы</w:t>
      </w:r>
      <w:r w:rsidRPr="00EC49EF">
        <w:rPr>
          <w:sz w:val="28"/>
          <w:szCs w:val="28"/>
        </w:rPr>
        <w:t xml:space="preserve">. Весь месяц  проходили мероприятия, конкурсы, чтения стихов Есенина. </w:t>
      </w:r>
      <w:r w:rsidR="003E0101">
        <w:rPr>
          <w:sz w:val="28"/>
          <w:szCs w:val="28"/>
        </w:rPr>
        <w:t xml:space="preserve">Например, совместное мероприятие </w:t>
      </w:r>
      <w:r w:rsidR="0042038D">
        <w:rPr>
          <w:sz w:val="28"/>
          <w:szCs w:val="28"/>
        </w:rPr>
        <w:t>сельских  библиотек</w:t>
      </w:r>
      <w:r w:rsidR="003E0101">
        <w:rPr>
          <w:sz w:val="28"/>
          <w:szCs w:val="28"/>
        </w:rPr>
        <w:t xml:space="preserve"> поселка Зеркальные Пруды</w:t>
      </w:r>
      <w:r w:rsidR="0042038D">
        <w:rPr>
          <w:sz w:val="28"/>
          <w:szCs w:val="28"/>
        </w:rPr>
        <w:t xml:space="preserve"> и</w:t>
      </w:r>
      <w:r w:rsidR="003E0101">
        <w:rPr>
          <w:sz w:val="28"/>
          <w:szCs w:val="28"/>
        </w:rPr>
        <w:t xml:space="preserve"> </w:t>
      </w:r>
      <w:r w:rsidR="0042038D">
        <w:rPr>
          <w:sz w:val="28"/>
          <w:szCs w:val="28"/>
        </w:rPr>
        <w:t xml:space="preserve">села Борец </w:t>
      </w:r>
      <w:r w:rsidR="003E0101">
        <w:rPr>
          <w:sz w:val="28"/>
          <w:szCs w:val="28"/>
        </w:rPr>
        <w:t xml:space="preserve">под названием «Приветствует мой стих младых царевен». </w:t>
      </w:r>
      <w:r w:rsidR="0042038D">
        <w:rPr>
          <w:sz w:val="28"/>
          <w:szCs w:val="28"/>
        </w:rPr>
        <w:t xml:space="preserve"> </w:t>
      </w:r>
      <w:proofErr w:type="spellStart"/>
      <w:r w:rsidR="003E0101">
        <w:rPr>
          <w:sz w:val="28"/>
          <w:szCs w:val="28"/>
        </w:rPr>
        <w:t>Боголюбовская</w:t>
      </w:r>
      <w:proofErr w:type="spellEnd"/>
      <w:r w:rsidR="003E0101">
        <w:rPr>
          <w:sz w:val="28"/>
          <w:szCs w:val="28"/>
        </w:rPr>
        <w:t xml:space="preserve"> сельская библиотека организовала вечер поэзии «Цветы в творчестве Сергея Есенина»</w:t>
      </w:r>
      <w:r w:rsidR="0042038D">
        <w:rPr>
          <w:sz w:val="28"/>
          <w:szCs w:val="28"/>
        </w:rPr>
        <w:t xml:space="preserve"> для младших школьников</w:t>
      </w:r>
      <w:r w:rsidR="003E0101">
        <w:rPr>
          <w:sz w:val="28"/>
          <w:szCs w:val="28"/>
        </w:rPr>
        <w:t xml:space="preserve">. </w:t>
      </w:r>
      <w:r w:rsidRPr="00EC49EF">
        <w:rPr>
          <w:sz w:val="28"/>
          <w:szCs w:val="28"/>
        </w:rPr>
        <w:t xml:space="preserve">Центральная библиотека  провела конкурс рисунков среди школьников. По </w:t>
      </w:r>
      <w:r w:rsidR="0042038D">
        <w:rPr>
          <w:sz w:val="28"/>
          <w:szCs w:val="28"/>
        </w:rPr>
        <w:t xml:space="preserve">его </w:t>
      </w:r>
      <w:r w:rsidRPr="00EC49EF">
        <w:rPr>
          <w:sz w:val="28"/>
          <w:szCs w:val="28"/>
        </w:rPr>
        <w:t>итогам была оформле</w:t>
      </w:r>
      <w:r w:rsidR="0042038D">
        <w:rPr>
          <w:sz w:val="28"/>
          <w:szCs w:val="28"/>
        </w:rPr>
        <w:t>на выставка работ</w:t>
      </w:r>
      <w:proofErr w:type="gramStart"/>
      <w:r w:rsidR="0042038D">
        <w:rPr>
          <w:sz w:val="28"/>
          <w:szCs w:val="28"/>
        </w:rPr>
        <w:t>.</w:t>
      </w:r>
      <w:proofErr w:type="gramEnd"/>
      <w:r w:rsidR="0042038D">
        <w:rPr>
          <w:sz w:val="28"/>
          <w:szCs w:val="28"/>
        </w:rPr>
        <w:t xml:space="preserve"> Были отмечены </w:t>
      </w:r>
      <w:r w:rsidRPr="00EC49EF">
        <w:rPr>
          <w:sz w:val="28"/>
          <w:szCs w:val="28"/>
        </w:rPr>
        <w:t xml:space="preserve"> пять лучших работ среди разных возрастных групп.</w:t>
      </w:r>
    </w:p>
    <w:p w:rsidR="00EC49EF" w:rsidRDefault="00EC49EF" w:rsidP="00EC49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128905</wp:posOffset>
            </wp:positionV>
            <wp:extent cx="2362200" cy="1771650"/>
            <wp:effectExtent l="19050" t="0" r="0" b="0"/>
            <wp:wrapTight wrapText="bothSides">
              <wp:wrapPolygon edited="0">
                <wp:start x="-174" y="0"/>
                <wp:lineTo x="-174" y="21368"/>
                <wp:lineTo x="21600" y="21368"/>
                <wp:lineTo x="21600" y="0"/>
                <wp:lineTo x="-174" y="0"/>
              </wp:wrapPolygon>
            </wp:wrapTight>
            <wp:docPr id="7" name="Рисунок 1" descr="DSCN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62230</wp:posOffset>
            </wp:positionV>
            <wp:extent cx="2451735" cy="1838325"/>
            <wp:effectExtent l="19050" t="0" r="5715" b="0"/>
            <wp:wrapTight wrapText="bothSides">
              <wp:wrapPolygon edited="0">
                <wp:start x="-168" y="0"/>
                <wp:lineTo x="-168" y="21488"/>
                <wp:lineTo x="21650" y="21488"/>
                <wp:lineTo x="21650" y="0"/>
                <wp:lineTo x="-168" y="0"/>
              </wp:wrapPolygon>
            </wp:wrapTight>
            <wp:docPr id="11" name="Рисунок 0" descr="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:rsidR="00EC49EF" w:rsidRDefault="00EC49EF" w:rsidP="00EC49EF">
      <w:pPr>
        <w:jc w:val="both"/>
      </w:pPr>
      <w:r>
        <w:t xml:space="preserve">  </w:t>
      </w:r>
    </w:p>
    <w:p w:rsidR="00EC49EF" w:rsidRDefault="00EC49EF" w:rsidP="00EC49EF">
      <w:pPr>
        <w:jc w:val="both"/>
      </w:pPr>
    </w:p>
    <w:p w:rsidR="00EC49EF" w:rsidRDefault="00EC49EF" w:rsidP="00EC49EF">
      <w:pPr>
        <w:jc w:val="both"/>
      </w:pPr>
    </w:p>
    <w:p w:rsidR="00EC49EF" w:rsidRDefault="00EC49EF" w:rsidP="00EC49EF">
      <w:pPr>
        <w:jc w:val="both"/>
      </w:pPr>
    </w:p>
    <w:p w:rsidR="00EC49EF" w:rsidRDefault="00EC49EF" w:rsidP="00EC49EF">
      <w:pPr>
        <w:jc w:val="both"/>
      </w:pPr>
    </w:p>
    <w:p w:rsidR="00EC49EF" w:rsidRDefault="00EC49EF" w:rsidP="00EC49EF">
      <w:pPr>
        <w:spacing w:after="0"/>
        <w:jc w:val="both"/>
      </w:pPr>
      <w:r>
        <w:t xml:space="preserve">«Говорят, я скоро стану </w:t>
      </w:r>
    </w:p>
    <w:p w:rsidR="00EC49EF" w:rsidRDefault="00EC49EF" w:rsidP="00EC49EF">
      <w:pPr>
        <w:spacing w:after="0"/>
        <w:jc w:val="both"/>
      </w:pPr>
      <w:r>
        <w:t>Знаменитый русский поэт…»                                              Известный литератор</w:t>
      </w:r>
    </w:p>
    <w:p w:rsidR="00EC49EF" w:rsidRDefault="00EC49EF" w:rsidP="00EC49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304165</wp:posOffset>
            </wp:positionV>
            <wp:extent cx="2564765" cy="1925320"/>
            <wp:effectExtent l="19050" t="0" r="6985" b="0"/>
            <wp:wrapTight wrapText="bothSides">
              <wp:wrapPolygon edited="0">
                <wp:start x="-160" y="0"/>
                <wp:lineTo x="-160" y="21372"/>
                <wp:lineTo x="21659" y="21372"/>
                <wp:lineTo x="21659" y="0"/>
                <wp:lineTo x="-160" y="0"/>
              </wp:wrapPolygon>
            </wp:wrapTight>
            <wp:docPr id="12" name="Рисунок 3" descr="DSCN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6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304165</wp:posOffset>
            </wp:positionV>
            <wp:extent cx="2466975" cy="1847850"/>
            <wp:effectExtent l="19050" t="0" r="9525" b="0"/>
            <wp:wrapTight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ight>
            <wp:docPr id="13" name="Рисунок 2" descr="DSCN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EC49EF" w:rsidRDefault="00EC49EF" w:rsidP="00EC49EF">
      <w:pPr>
        <w:jc w:val="both"/>
      </w:pPr>
      <w:r>
        <w:t xml:space="preserve">  </w:t>
      </w:r>
    </w:p>
    <w:p w:rsidR="00EC49EF" w:rsidRDefault="00EC49EF" w:rsidP="00EC49EF">
      <w:pPr>
        <w:jc w:val="right"/>
      </w:pPr>
    </w:p>
    <w:p w:rsidR="00EC49EF" w:rsidRDefault="00EC49EF" w:rsidP="00EC49EF">
      <w:pPr>
        <w:jc w:val="right"/>
      </w:pPr>
    </w:p>
    <w:p w:rsidR="00EC49EF" w:rsidRDefault="00EC49EF" w:rsidP="00EC49EF">
      <w:pPr>
        <w:jc w:val="right"/>
      </w:pPr>
    </w:p>
    <w:p w:rsidR="00EC49EF" w:rsidRDefault="00EC49EF" w:rsidP="00EC49EF">
      <w:pPr>
        <w:jc w:val="right"/>
      </w:pPr>
    </w:p>
    <w:p w:rsidR="00EC49EF" w:rsidRDefault="00EC49EF" w:rsidP="00EC49EF">
      <w:pPr>
        <w:jc w:val="right"/>
      </w:pPr>
    </w:p>
    <w:p w:rsidR="00EC49EF" w:rsidRDefault="00EC49EF" w:rsidP="00EC49EF">
      <w:r>
        <w:t xml:space="preserve">«Без ордеров только цилиндры!»                           «Дай Джим на счастье лапу мне»               </w:t>
      </w:r>
    </w:p>
    <w:p w:rsidR="00EC49EF" w:rsidRDefault="00EC49EF" w:rsidP="00EC49EF"/>
    <w:p w:rsidR="00EC49EF" w:rsidRDefault="00EC49EF" w:rsidP="00EC49EF"/>
    <w:p w:rsidR="00EC49EF" w:rsidRDefault="00EC49EF" w:rsidP="00EC49EF"/>
    <w:p w:rsidR="00EC49EF" w:rsidRDefault="00EC49EF" w:rsidP="00EC49EF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-329565</wp:posOffset>
            </wp:positionV>
            <wp:extent cx="2642235" cy="1981200"/>
            <wp:effectExtent l="19050" t="0" r="5715" b="0"/>
            <wp:wrapTight wrapText="bothSides">
              <wp:wrapPolygon edited="0">
                <wp:start x="-156" y="0"/>
                <wp:lineTo x="-156" y="21392"/>
                <wp:lineTo x="21647" y="21392"/>
                <wp:lineTo x="21647" y="0"/>
                <wp:lineTo x="-156" y="0"/>
              </wp:wrapPolygon>
            </wp:wrapTight>
            <wp:docPr id="14" name="Рисунок 6" descr="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-339090</wp:posOffset>
            </wp:positionV>
            <wp:extent cx="2642235" cy="1981200"/>
            <wp:effectExtent l="19050" t="0" r="5715" b="0"/>
            <wp:wrapTight wrapText="bothSides">
              <wp:wrapPolygon edited="0">
                <wp:start x="-156" y="0"/>
                <wp:lineTo x="-156" y="21392"/>
                <wp:lineTo x="21647" y="21392"/>
                <wp:lineTo x="21647" y="0"/>
                <wp:lineTo x="-156" y="0"/>
              </wp:wrapPolygon>
            </wp:wrapTight>
            <wp:docPr id="15" name="Рисунок 5" descr="DSCN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8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9EF" w:rsidRDefault="00EC49EF" w:rsidP="00EC49EF"/>
    <w:p w:rsidR="00EC49EF" w:rsidRDefault="00EC49EF" w:rsidP="00EC49EF"/>
    <w:p w:rsidR="00EC49EF" w:rsidRDefault="00EC49EF" w:rsidP="00EC49EF"/>
    <w:p w:rsidR="00EC49EF" w:rsidRDefault="00EC49EF" w:rsidP="00EC49EF">
      <w:pPr>
        <w:jc w:val="both"/>
      </w:pPr>
    </w:p>
    <w:p w:rsidR="00EC49EF" w:rsidRDefault="00EC49EF" w:rsidP="00EC49EF">
      <w:pPr>
        <w:jc w:val="both"/>
      </w:pPr>
    </w:p>
    <w:p w:rsidR="00EC49EF" w:rsidRDefault="00EC49EF" w:rsidP="00EC49EF">
      <w:pPr>
        <w:jc w:val="both"/>
      </w:pPr>
      <w:r>
        <w:t xml:space="preserve">Акция «Стена Есенина»                                              </w:t>
      </w:r>
      <w:proofErr w:type="spellStart"/>
      <w:r>
        <w:t>Сараевская</w:t>
      </w:r>
      <w:proofErr w:type="spellEnd"/>
      <w:r>
        <w:t xml:space="preserve"> Детская библиотека  в 5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Сараевской</w:t>
      </w:r>
      <w:proofErr w:type="spellEnd"/>
      <w:r>
        <w:t xml:space="preserve"> </w:t>
      </w:r>
    </w:p>
    <w:p w:rsidR="00EC49EF" w:rsidRDefault="00EC49EF" w:rsidP="00EC49EF">
      <w:pPr>
        <w:jc w:val="right"/>
      </w:pPr>
      <w:r>
        <w:t xml:space="preserve">                                                      </w:t>
      </w:r>
      <w:r w:rsidR="0042038D">
        <w:t xml:space="preserve">                               ш</w:t>
      </w:r>
      <w:r>
        <w:t>колы с мероприятием «Цветы в творчестве Есенина»</w:t>
      </w:r>
    </w:p>
    <w:p w:rsidR="003E0101" w:rsidRDefault="00EC49EF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E6E88">
        <w:rPr>
          <w:color w:val="17365D" w:themeColor="text2" w:themeShade="BF"/>
          <w:sz w:val="36"/>
          <w:szCs w:val="36"/>
        </w:rPr>
        <w:t xml:space="preserve">  </w:t>
      </w:r>
      <w:r w:rsidR="00AE6E88" w:rsidRPr="00AE6E88">
        <w:rPr>
          <w:sz w:val="28"/>
          <w:szCs w:val="28"/>
        </w:rPr>
        <w:t>Так же библиотекар</w:t>
      </w:r>
      <w:r w:rsidR="00AE6E88">
        <w:rPr>
          <w:sz w:val="28"/>
          <w:szCs w:val="28"/>
        </w:rPr>
        <w:t>и</w:t>
      </w:r>
      <w:r w:rsidR="00AE6E88" w:rsidRPr="00AE6E88">
        <w:rPr>
          <w:sz w:val="28"/>
          <w:szCs w:val="28"/>
        </w:rPr>
        <w:t xml:space="preserve"> </w:t>
      </w:r>
      <w:proofErr w:type="spellStart"/>
      <w:r w:rsidR="00AE6E88" w:rsidRPr="00AE6E88">
        <w:rPr>
          <w:sz w:val="28"/>
          <w:szCs w:val="28"/>
        </w:rPr>
        <w:t>Сараевского</w:t>
      </w:r>
      <w:proofErr w:type="spellEnd"/>
      <w:r w:rsidR="00AE6E88" w:rsidRPr="00AE6E88">
        <w:rPr>
          <w:sz w:val="28"/>
          <w:szCs w:val="28"/>
        </w:rPr>
        <w:t xml:space="preserve"> района </w:t>
      </w:r>
      <w:r w:rsidR="00AE6E88">
        <w:rPr>
          <w:sz w:val="28"/>
          <w:szCs w:val="28"/>
        </w:rPr>
        <w:t xml:space="preserve">  посетили родину поэта Константиново.</w:t>
      </w:r>
      <w:r w:rsidR="00ED0696">
        <w:rPr>
          <w:sz w:val="28"/>
          <w:szCs w:val="28"/>
        </w:rPr>
        <w:t xml:space="preserve"> Весь октябрь месяц  2015 года прошел под знаком Сергея Есенина</w:t>
      </w:r>
    </w:p>
    <w:p w:rsidR="00AE6E88" w:rsidRPr="00AE6E88" w:rsidRDefault="00AE6E88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935" cy="4658360"/>
            <wp:effectExtent l="19050" t="0" r="0" b="0"/>
            <wp:docPr id="18" name="Рисунок 17" descr="DSCN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8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01" w:rsidRDefault="003E0101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0E05F4" w:rsidRPr="009C038B" w:rsidRDefault="003E0101" w:rsidP="0027400C">
      <w:pPr>
        <w:tabs>
          <w:tab w:val="left" w:pos="2055"/>
        </w:tabs>
        <w:jc w:val="both"/>
        <w:rPr>
          <w:b/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lastRenderedPageBreak/>
        <w:t xml:space="preserve">                                    </w:t>
      </w:r>
      <w:r w:rsidR="000E05F4">
        <w:rPr>
          <w:color w:val="17365D" w:themeColor="text2" w:themeShade="BF"/>
          <w:sz w:val="36"/>
          <w:szCs w:val="36"/>
        </w:rPr>
        <w:t xml:space="preserve"> </w:t>
      </w:r>
      <w:r w:rsidR="000E05F4" w:rsidRPr="009C038B">
        <w:rPr>
          <w:b/>
          <w:color w:val="17365D" w:themeColor="text2" w:themeShade="BF"/>
          <w:sz w:val="36"/>
          <w:szCs w:val="36"/>
        </w:rPr>
        <w:t xml:space="preserve">Юбилей </w:t>
      </w:r>
      <w:proofErr w:type="spellStart"/>
      <w:r w:rsidR="000E05F4" w:rsidRPr="009C038B">
        <w:rPr>
          <w:b/>
          <w:color w:val="17365D" w:themeColor="text2" w:themeShade="BF"/>
          <w:sz w:val="36"/>
          <w:szCs w:val="36"/>
        </w:rPr>
        <w:t>Чувакина</w:t>
      </w:r>
      <w:proofErr w:type="spellEnd"/>
    </w:p>
    <w:p w:rsidR="003E0101" w:rsidRDefault="003E0101" w:rsidP="0027400C">
      <w:pPr>
        <w:tabs>
          <w:tab w:val="left" w:pos="2055"/>
        </w:tabs>
        <w:jc w:val="both"/>
        <w:rPr>
          <w:sz w:val="28"/>
          <w:szCs w:val="28"/>
        </w:rPr>
      </w:pPr>
      <w:r w:rsidRPr="003E0101">
        <w:rPr>
          <w:sz w:val="28"/>
          <w:szCs w:val="28"/>
        </w:rPr>
        <w:t>В 2015 го</w:t>
      </w:r>
      <w:r>
        <w:rPr>
          <w:sz w:val="28"/>
          <w:szCs w:val="28"/>
        </w:rPr>
        <w:t xml:space="preserve">ду </w:t>
      </w:r>
      <w:proofErr w:type="spellStart"/>
      <w:r>
        <w:rPr>
          <w:sz w:val="28"/>
          <w:szCs w:val="28"/>
        </w:rPr>
        <w:t>Сараевский</w:t>
      </w:r>
      <w:proofErr w:type="spellEnd"/>
      <w:r>
        <w:rPr>
          <w:sz w:val="28"/>
          <w:szCs w:val="28"/>
        </w:rPr>
        <w:t xml:space="preserve"> район отмечает еще одну важную литературную дату. 95-летие со дня рождения Александра Ивановича </w:t>
      </w:r>
      <w:proofErr w:type="spellStart"/>
      <w:r>
        <w:rPr>
          <w:sz w:val="28"/>
          <w:szCs w:val="28"/>
        </w:rPr>
        <w:t>Чувакина</w:t>
      </w:r>
      <w:proofErr w:type="spellEnd"/>
      <w:r>
        <w:rPr>
          <w:sz w:val="28"/>
          <w:szCs w:val="28"/>
        </w:rPr>
        <w:t xml:space="preserve">.  </w:t>
      </w:r>
      <w:r w:rsidR="00AE6E88">
        <w:rPr>
          <w:sz w:val="28"/>
          <w:szCs w:val="28"/>
        </w:rPr>
        <w:t>Его книгами зачитывалась вся Рязанская области в 60-е года. Но помимо собственного творчества</w:t>
      </w:r>
      <w:r w:rsidR="0042038D">
        <w:rPr>
          <w:sz w:val="28"/>
          <w:szCs w:val="28"/>
        </w:rPr>
        <w:t>,</w:t>
      </w:r>
      <w:r w:rsidR="00AE6E88">
        <w:rPr>
          <w:sz w:val="28"/>
          <w:szCs w:val="28"/>
        </w:rPr>
        <w:t xml:space="preserve"> Александр Иванович занимался увековечиванием памяти Сергея Есенина на его родине. Благодаря </w:t>
      </w:r>
      <w:proofErr w:type="gramStart"/>
      <w:r w:rsidR="00AE6E88">
        <w:rPr>
          <w:sz w:val="28"/>
          <w:szCs w:val="28"/>
        </w:rPr>
        <w:t>ему</w:t>
      </w:r>
      <w:proofErr w:type="gramEnd"/>
      <w:r w:rsidR="00AE6E88">
        <w:rPr>
          <w:sz w:val="28"/>
          <w:szCs w:val="28"/>
        </w:rPr>
        <w:t>, можно сказать</w:t>
      </w:r>
      <w:r w:rsidR="009C038B">
        <w:rPr>
          <w:sz w:val="28"/>
          <w:szCs w:val="28"/>
        </w:rPr>
        <w:t>,</w:t>
      </w:r>
      <w:r w:rsidR="00AE6E88">
        <w:rPr>
          <w:sz w:val="28"/>
          <w:szCs w:val="28"/>
        </w:rPr>
        <w:t xml:space="preserve"> п</w:t>
      </w:r>
      <w:r w:rsidR="009C038B">
        <w:rPr>
          <w:sz w:val="28"/>
          <w:szCs w:val="28"/>
        </w:rPr>
        <w:t xml:space="preserve">оявился музей в Константиново. Только за счет энтузиазма </w:t>
      </w:r>
      <w:proofErr w:type="spellStart"/>
      <w:r w:rsidR="009C038B">
        <w:rPr>
          <w:sz w:val="28"/>
          <w:szCs w:val="28"/>
        </w:rPr>
        <w:t>Чувакина</w:t>
      </w:r>
      <w:proofErr w:type="spellEnd"/>
      <w:r w:rsidR="009C038B">
        <w:rPr>
          <w:sz w:val="28"/>
          <w:szCs w:val="28"/>
        </w:rPr>
        <w:t xml:space="preserve"> появились первые научные работы о творчестве поэта. </w:t>
      </w:r>
      <w:proofErr w:type="spellStart"/>
      <w:r w:rsidR="009C038B">
        <w:rPr>
          <w:sz w:val="28"/>
          <w:szCs w:val="28"/>
        </w:rPr>
        <w:t>Чувакин</w:t>
      </w:r>
      <w:proofErr w:type="spellEnd"/>
      <w:r w:rsidR="009C038B">
        <w:rPr>
          <w:sz w:val="28"/>
          <w:szCs w:val="28"/>
        </w:rPr>
        <w:t xml:space="preserve"> </w:t>
      </w:r>
      <w:r w:rsidR="0042038D">
        <w:rPr>
          <w:sz w:val="28"/>
          <w:szCs w:val="28"/>
        </w:rPr>
        <w:t xml:space="preserve">- </w:t>
      </w:r>
      <w:r w:rsidR="009C038B">
        <w:rPr>
          <w:sz w:val="28"/>
          <w:szCs w:val="28"/>
        </w:rPr>
        <w:t>создатель писа</w:t>
      </w:r>
      <w:r w:rsidR="0042038D">
        <w:rPr>
          <w:sz w:val="28"/>
          <w:szCs w:val="28"/>
        </w:rPr>
        <w:t>тельской организации в Рязани, п</w:t>
      </w:r>
      <w:r w:rsidR="009C038B">
        <w:rPr>
          <w:sz w:val="28"/>
          <w:szCs w:val="28"/>
        </w:rPr>
        <w:t xml:space="preserve">ервый председатель Рязанского отделения Союза Писателей СССР.  На его родине в селе </w:t>
      </w:r>
      <w:proofErr w:type="spellStart"/>
      <w:r w:rsidR="009C038B">
        <w:rPr>
          <w:sz w:val="28"/>
          <w:szCs w:val="28"/>
        </w:rPr>
        <w:t>Желобово</w:t>
      </w:r>
      <w:proofErr w:type="spellEnd"/>
      <w:r w:rsidR="009C038B">
        <w:rPr>
          <w:sz w:val="28"/>
          <w:szCs w:val="28"/>
        </w:rPr>
        <w:t xml:space="preserve"> прошел  большой литературный вечер «Первому всегда трудно». На мероприятии присутствовали люди</w:t>
      </w:r>
      <w:r w:rsidR="0042038D">
        <w:rPr>
          <w:sz w:val="28"/>
          <w:szCs w:val="28"/>
        </w:rPr>
        <w:t xml:space="preserve"> </w:t>
      </w:r>
      <w:r w:rsidR="009C038B">
        <w:rPr>
          <w:sz w:val="28"/>
          <w:szCs w:val="28"/>
        </w:rPr>
        <w:t xml:space="preserve"> знавшие писателя, его родственники. Прозвучали его стихи, отрывки из пьесы «Недопетая песня» о Сергее Есенине.  </w:t>
      </w:r>
    </w:p>
    <w:p w:rsidR="009C038B" w:rsidRPr="003E0101" w:rsidRDefault="009C038B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0350" cy="2100333"/>
            <wp:effectExtent l="19050" t="0" r="0" b="0"/>
            <wp:docPr id="19" name="Рисунок 18" descr="DSCF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732" cy="210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0575" cy="2145504"/>
            <wp:effectExtent l="19050" t="0" r="0" b="0"/>
            <wp:docPr id="20" name="Рисунок 19" descr="DSCF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965" cy="21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101" w:rsidRDefault="003E0101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E0101" w:rsidRDefault="003E0101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E0101" w:rsidRDefault="003E0101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E0101" w:rsidRDefault="003E0101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E0101" w:rsidRDefault="003E0101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E0101" w:rsidRDefault="003E0101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E0101" w:rsidRDefault="003E0101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0E05F4" w:rsidRPr="00ED0696" w:rsidRDefault="003E0101" w:rsidP="0027400C">
      <w:pPr>
        <w:tabs>
          <w:tab w:val="left" w:pos="2055"/>
        </w:tabs>
        <w:jc w:val="both"/>
        <w:rPr>
          <w:b/>
          <w:color w:val="17365D" w:themeColor="text2" w:themeShade="BF"/>
          <w:sz w:val="36"/>
          <w:szCs w:val="36"/>
        </w:rPr>
      </w:pPr>
      <w:r w:rsidRPr="00ED0696">
        <w:rPr>
          <w:b/>
          <w:color w:val="17365D" w:themeColor="text2" w:themeShade="BF"/>
          <w:sz w:val="36"/>
          <w:szCs w:val="36"/>
        </w:rPr>
        <w:lastRenderedPageBreak/>
        <w:t xml:space="preserve">                      </w:t>
      </w:r>
      <w:r w:rsidR="009C038B" w:rsidRPr="00ED0696">
        <w:rPr>
          <w:b/>
          <w:color w:val="17365D" w:themeColor="text2" w:themeShade="BF"/>
          <w:sz w:val="36"/>
          <w:szCs w:val="36"/>
        </w:rPr>
        <w:t xml:space="preserve"> </w:t>
      </w:r>
      <w:r w:rsidRPr="00ED0696">
        <w:rPr>
          <w:b/>
          <w:color w:val="17365D" w:themeColor="text2" w:themeShade="BF"/>
          <w:sz w:val="36"/>
          <w:szCs w:val="36"/>
        </w:rPr>
        <w:t xml:space="preserve"> </w:t>
      </w:r>
      <w:r w:rsidR="009C038B" w:rsidRPr="00ED0696">
        <w:rPr>
          <w:b/>
          <w:color w:val="17365D" w:themeColor="text2" w:themeShade="BF"/>
          <w:sz w:val="36"/>
          <w:szCs w:val="36"/>
        </w:rPr>
        <w:t>«Мой портрет с любимой книгой»</w:t>
      </w:r>
    </w:p>
    <w:p w:rsidR="000E05F4" w:rsidRDefault="000E05F4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3E0101" w:rsidRDefault="009C038B" w:rsidP="003E0101">
      <w:pPr>
        <w:jc w:val="both"/>
      </w:pPr>
      <w:r>
        <w:rPr>
          <w:sz w:val="28"/>
          <w:szCs w:val="28"/>
        </w:rPr>
        <w:t xml:space="preserve">  Летом был проведен </w:t>
      </w:r>
      <w:r w:rsidR="003E0101" w:rsidRPr="009C038B">
        <w:rPr>
          <w:sz w:val="28"/>
          <w:szCs w:val="28"/>
        </w:rPr>
        <w:t xml:space="preserve"> фотоконкурс «Мой портрет с любимой книгой». </w:t>
      </w:r>
      <w:r>
        <w:rPr>
          <w:sz w:val="28"/>
          <w:szCs w:val="28"/>
        </w:rPr>
        <w:t xml:space="preserve">  На конкурс принимались фотоработы</w:t>
      </w:r>
      <w:r w:rsidR="0042038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популяризующие книгу, чтение.</w:t>
      </w:r>
      <w:r w:rsidR="003E0101">
        <w:t xml:space="preserve">   </w:t>
      </w:r>
    </w:p>
    <w:p w:rsidR="000E05F4" w:rsidRDefault="009C038B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5715</wp:posOffset>
            </wp:positionV>
            <wp:extent cx="2466975" cy="1847850"/>
            <wp:effectExtent l="19050" t="0" r="9525" b="0"/>
            <wp:wrapTight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ight>
            <wp:docPr id="17" name="Рисунок 9" descr="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5715</wp:posOffset>
            </wp:positionV>
            <wp:extent cx="2375535" cy="1781175"/>
            <wp:effectExtent l="19050" t="0" r="5715" b="0"/>
            <wp:wrapTight wrapText="bothSides">
              <wp:wrapPolygon edited="0">
                <wp:start x="-173" y="0"/>
                <wp:lineTo x="-173" y="21484"/>
                <wp:lineTo x="21652" y="21484"/>
                <wp:lineTo x="21652" y="0"/>
                <wp:lineTo x="-173" y="0"/>
              </wp:wrapPolygon>
            </wp:wrapTight>
            <wp:docPr id="16" name="Рисунок 8" descr="2015-09-29 16.1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29 16.17.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5F4" w:rsidRDefault="000E05F4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0E05F4" w:rsidRDefault="000E05F4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0E05F4" w:rsidRDefault="000E05F4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</w:p>
    <w:p w:rsidR="000E05F4" w:rsidRPr="000E05F4" w:rsidRDefault="009C038B" w:rsidP="0027400C">
      <w:pPr>
        <w:tabs>
          <w:tab w:val="left" w:pos="2055"/>
        </w:tabs>
        <w:jc w:val="both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443230</wp:posOffset>
            </wp:positionV>
            <wp:extent cx="2133600" cy="2847975"/>
            <wp:effectExtent l="19050" t="0" r="0" b="0"/>
            <wp:wrapTight wrapText="bothSides">
              <wp:wrapPolygon edited="0">
                <wp:start x="-193" y="0"/>
                <wp:lineTo x="-193" y="21528"/>
                <wp:lineTo x="21600" y="21528"/>
                <wp:lineTo x="21600" y="0"/>
                <wp:lineTo x="-193" y="0"/>
              </wp:wrapPolygon>
            </wp:wrapTight>
            <wp:docPr id="21" name="Рисунок 20" descr="20151019_16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9_1625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AFE" w:rsidRPr="0027400C" w:rsidRDefault="009C038B" w:rsidP="0027400C">
      <w:p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Победители летнего конкурса.</w:t>
      </w:r>
    </w:p>
    <w:sectPr w:rsidR="00573AFE" w:rsidRPr="0027400C" w:rsidSect="00C1072F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00C"/>
    <w:rsid w:val="000E05F4"/>
    <w:rsid w:val="0027400C"/>
    <w:rsid w:val="00396A0A"/>
    <w:rsid w:val="003E0101"/>
    <w:rsid w:val="003F7EEA"/>
    <w:rsid w:val="0042038D"/>
    <w:rsid w:val="00470587"/>
    <w:rsid w:val="00573AFE"/>
    <w:rsid w:val="009C038B"/>
    <w:rsid w:val="00AC6D5B"/>
    <w:rsid w:val="00AE3062"/>
    <w:rsid w:val="00AE6E88"/>
    <w:rsid w:val="00C1072F"/>
    <w:rsid w:val="00DC14A9"/>
    <w:rsid w:val="00E14FFA"/>
    <w:rsid w:val="00EC49EF"/>
    <w:rsid w:val="00ED0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dcterms:created xsi:type="dcterms:W3CDTF">2015-12-07T10:44:00Z</dcterms:created>
  <dcterms:modified xsi:type="dcterms:W3CDTF">2015-12-08T13:22:00Z</dcterms:modified>
</cp:coreProperties>
</file>